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B" w:rsidRPr="004836DB" w:rsidRDefault="004836DB" w:rsidP="004836DB">
      <w:pPr>
        <w:pStyle w:val="AralkYok"/>
        <w:jc w:val="center"/>
        <w:rPr>
          <w:rFonts w:ascii="Times New Roman" w:hAnsi="Times New Roman" w:cs="Times New Roman"/>
          <w:sz w:val="24"/>
          <w:szCs w:val="24"/>
        </w:rPr>
      </w:pPr>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A473E1" w:rsidRDefault="00A473E1" w:rsidP="00A473E1">
      <w:pPr>
        <w:pStyle w:val="AralkYok"/>
        <w:jc w:val="center"/>
        <w:rPr>
          <w:rFonts w:ascii="Times New Roman" w:hAnsi="Times New Roman" w:cs="Times New Roman"/>
          <w:sz w:val="24"/>
          <w:szCs w:val="24"/>
        </w:rPr>
      </w:pPr>
      <w:r>
        <w:rPr>
          <w:rFonts w:ascii="Times New Roman" w:hAnsi="Times New Roman" w:cs="Times New Roman"/>
          <w:sz w:val="24"/>
          <w:szCs w:val="24"/>
        </w:rPr>
        <w:t>Sultan Abdülhamid Han Anadolu Lisesi Müdürlüğü</w:t>
      </w:r>
    </w:p>
    <w:p w:rsidR="00E35504" w:rsidRDefault="00E35504" w:rsidP="00824D4B">
      <w:pPr>
        <w:pStyle w:val="AralkYok"/>
        <w:jc w:val="center"/>
        <w:rPr>
          <w:rFonts w:ascii="Times New Roman" w:hAnsi="Times New Roman" w:cs="Times New Roman"/>
          <w:sz w:val="24"/>
          <w:szCs w:val="24"/>
        </w:rPr>
      </w:pPr>
    </w:p>
    <w:p w:rsidR="004836DB" w:rsidRDefault="00A841F5" w:rsidP="008E098E">
      <w:pPr>
        <w:pStyle w:val="AralkYok"/>
        <w:jc w:val="center"/>
        <w:rPr>
          <w:rFonts w:ascii="Times New Roman" w:hAnsi="Times New Roman" w:cs="Times New Roman"/>
          <w:sz w:val="32"/>
          <w:szCs w:val="32"/>
        </w:rPr>
      </w:pPr>
      <w:r>
        <w:rPr>
          <w:rFonts w:ascii="Times New Roman" w:hAnsi="Times New Roman" w:cs="Times New Roman"/>
          <w:sz w:val="32"/>
          <w:szCs w:val="32"/>
        </w:rPr>
        <w:t xml:space="preserve"> Spor</w:t>
      </w:r>
      <w:r w:rsidR="004836DB" w:rsidRPr="004836DB">
        <w:rPr>
          <w:rFonts w:ascii="Times New Roman" w:hAnsi="Times New Roman" w:cs="Times New Roman"/>
          <w:sz w:val="32"/>
          <w:szCs w:val="32"/>
        </w:rPr>
        <w:t xml:space="preserve">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sidR="007A58C8">
        <w:rPr>
          <w:rFonts w:ascii="Times New Roman" w:eastAsia="Times New Roman" w:hAnsi="Times New Roman" w:cs="Times New Roman"/>
          <w:b/>
          <w:sz w:val="24"/>
          <w:szCs w:val="24"/>
          <w:lang w:eastAsia="tr-TR"/>
        </w:rPr>
        <w:t xml:space="preserve"> spor malzemesi</w:t>
      </w:r>
      <w:r>
        <w:rPr>
          <w:rFonts w:ascii="Times New Roman" w:eastAsia="Times New Roman" w:hAnsi="Times New Roman" w:cs="Times New Roman"/>
          <w:b/>
          <w:sz w:val="24"/>
          <w:szCs w:val="24"/>
          <w:lang w:eastAsia="tr-TR"/>
        </w:rPr>
        <w:t xml:space="preserve"> ihtiyaçlarında kullanılmak üzere</w:t>
      </w:r>
      <w:r w:rsidRPr="003E25C5">
        <w:rPr>
          <w:rFonts w:ascii="Times New Roman" w:eastAsia="Times New Roman" w:hAnsi="Times New Roman" w:cs="Times New Roman"/>
          <w:b/>
          <w:sz w:val="24"/>
          <w:szCs w:val="24"/>
          <w:lang w:eastAsia="tr-TR"/>
        </w:rPr>
        <w:t xml:space="preserve"> aşağıda teknik özellikle</w:t>
      </w:r>
      <w:r w:rsidR="007A58C8">
        <w:rPr>
          <w:rFonts w:ascii="Times New Roman" w:eastAsia="Times New Roman" w:hAnsi="Times New Roman" w:cs="Times New Roman"/>
          <w:b/>
          <w:sz w:val="24"/>
          <w:szCs w:val="24"/>
          <w:lang w:eastAsia="tr-TR"/>
        </w:rPr>
        <w:t xml:space="preserve">ri belirtilen muhtelif </w:t>
      </w:r>
      <w:proofErr w:type="gramStart"/>
      <w:r w:rsidR="007A58C8">
        <w:rPr>
          <w:rFonts w:ascii="Times New Roman" w:eastAsia="Times New Roman" w:hAnsi="Times New Roman" w:cs="Times New Roman"/>
          <w:b/>
          <w:sz w:val="24"/>
          <w:szCs w:val="24"/>
          <w:lang w:eastAsia="tr-TR"/>
        </w:rPr>
        <w:t xml:space="preserve">Spor </w:t>
      </w:r>
      <w:r w:rsidRPr="003E25C5">
        <w:rPr>
          <w:rFonts w:ascii="Times New Roman" w:eastAsia="Times New Roman" w:hAnsi="Times New Roman" w:cs="Times New Roman"/>
          <w:b/>
          <w:sz w:val="24"/>
          <w:szCs w:val="24"/>
          <w:lang w:eastAsia="tr-TR"/>
        </w:rPr>
        <w:t xml:space="preserve"> malzemesi</w:t>
      </w:r>
      <w:proofErr w:type="gramEnd"/>
      <w:r w:rsidRPr="003E25C5">
        <w:rPr>
          <w:rFonts w:ascii="Times New Roman" w:eastAsia="Times New Roman" w:hAnsi="Times New Roman" w:cs="Times New Roman"/>
          <w:b/>
          <w:sz w:val="24"/>
          <w:szCs w:val="24"/>
          <w:lang w:eastAsia="tr-TR"/>
        </w:rPr>
        <w:t xml:space="preserve">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sidR="007A58C8">
        <w:rPr>
          <w:rFonts w:ascii="Times New Roman" w:eastAsia="Times New Roman" w:hAnsi="Times New Roman" w:cs="Times New Roman"/>
          <w:b/>
          <w:sz w:val="24"/>
          <w:szCs w:val="24"/>
          <w:lang w:eastAsia="tr-TR"/>
        </w:rPr>
        <w:t xml:space="preserve"> spor malzemesi</w:t>
      </w:r>
      <w:r w:rsidRPr="003E25C5">
        <w:rPr>
          <w:rFonts w:ascii="Times New Roman" w:eastAsia="Times New Roman" w:hAnsi="Times New Roman" w:cs="Times New Roman"/>
          <w:b/>
          <w:sz w:val="24"/>
          <w:szCs w:val="24"/>
          <w:lang w:eastAsia="tr-TR"/>
        </w:rPr>
        <w:t xml:space="preserve"> ihtiy</w:t>
      </w:r>
      <w:r w:rsidR="007A58C8">
        <w:rPr>
          <w:rFonts w:ascii="Times New Roman" w:eastAsia="Times New Roman" w:hAnsi="Times New Roman" w:cs="Times New Roman"/>
          <w:b/>
          <w:sz w:val="24"/>
          <w:szCs w:val="24"/>
          <w:lang w:eastAsia="tr-TR"/>
        </w:rPr>
        <w:t>açlarında kullanılacak spor</w:t>
      </w:r>
      <w:r w:rsidRPr="003E25C5">
        <w:rPr>
          <w:rFonts w:ascii="Times New Roman" w:eastAsia="Times New Roman" w:hAnsi="Times New Roman" w:cs="Times New Roman"/>
          <w:b/>
          <w:sz w:val="24"/>
          <w:szCs w:val="24"/>
          <w:lang w:eastAsia="tr-TR"/>
        </w:rPr>
        <w:t xml:space="preserve"> malzemesi alımı işinde ihaleye katılacak istekliler; şartnamede belirtilen teknik özelliklere haiz ürünlerin bir numunesini (1 çeşit ürün set ha</w:t>
      </w:r>
      <w:r w:rsidR="0038200C">
        <w:rPr>
          <w:rFonts w:ascii="Times New Roman" w:eastAsia="Times New Roman" w:hAnsi="Times New Roman" w:cs="Times New Roman"/>
          <w:b/>
          <w:sz w:val="24"/>
          <w:szCs w:val="24"/>
          <w:lang w:eastAsia="tr-TR"/>
        </w:rPr>
        <w:t>lin</w:t>
      </w:r>
      <w:r w:rsidR="004212E5">
        <w:rPr>
          <w:rFonts w:ascii="Times New Roman" w:eastAsia="Times New Roman" w:hAnsi="Times New Roman" w:cs="Times New Roman"/>
          <w:b/>
          <w:sz w:val="24"/>
          <w:szCs w:val="24"/>
          <w:lang w:eastAsia="tr-TR"/>
        </w:rPr>
        <w:t>de) 20.11</w:t>
      </w:r>
      <w:r w:rsidR="000B0C55">
        <w:rPr>
          <w:rFonts w:ascii="Times New Roman" w:eastAsia="Times New Roman" w:hAnsi="Times New Roman" w:cs="Times New Roman"/>
          <w:b/>
          <w:sz w:val="24"/>
          <w:szCs w:val="24"/>
          <w:lang w:eastAsia="tr-TR"/>
        </w:rPr>
        <w:t xml:space="preserve">.2024 tarihi saat </w:t>
      </w:r>
      <w:proofErr w:type="gramStart"/>
      <w:r w:rsidR="000B0C55">
        <w:rPr>
          <w:rFonts w:ascii="Times New Roman" w:eastAsia="Times New Roman" w:hAnsi="Times New Roman" w:cs="Times New Roman"/>
          <w:b/>
          <w:sz w:val="24"/>
          <w:szCs w:val="24"/>
          <w:lang w:eastAsia="tr-TR"/>
        </w:rPr>
        <w:t>14:3</w:t>
      </w:r>
      <w:bookmarkStart w:id="0" w:name="_GoBack"/>
      <w:bookmarkEnd w:id="0"/>
      <w:r w:rsidRPr="003E25C5">
        <w:rPr>
          <w:rFonts w:ascii="Times New Roman" w:eastAsia="Times New Roman" w:hAnsi="Times New Roman" w:cs="Times New Roman"/>
          <w:b/>
          <w:sz w:val="24"/>
          <w:szCs w:val="24"/>
          <w:lang w:eastAsia="tr-TR"/>
        </w:rPr>
        <w:t>0</w:t>
      </w:r>
      <w:proofErr w:type="gramEnd"/>
      <w:r w:rsidRPr="003E25C5">
        <w:rPr>
          <w:rFonts w:ascii="Times New Roman" w:eastAsia="Times New Roman" w:hAnsi="Times New Roman" w:cs="Times New Roman"/>
          <w:b/>
          <w:sz w:val="24"/>
          <w:szCs w:val="24"/>
          <w:lang w:eastAsia="tr-TR"/>
        </w:rPr>
        <w:t xml:space="preserve">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7A58C8"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SPOR</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7A58C8" w:rsidRPr="001513C5" w:rsidTr="00C33C90">
        <w:tc>
          <w:tcPr>
            <w:tcW w:w="675" w:type="dxa"/>
            <w:vAlign w:val="center"/>
          </w:tcPr>
          <w:p w:rsidR="007A58C8" w:rsidRDefault="007A58C8" w:rsidP="00F920C5">
            <w:pPr>
              <w:rPr>
                <w:rFonts w:ascii="Times New Roman" w:hAnsi="Times New Roman" w:cs="Times New Roman"/>
              </w:rPr>
            </w:pPr>
            <w:r>
              <w:rPr>
                <w:rFonts w:ascii="Times New Roman" w:hAnsi="Times New Roman" w:cs="Times New Roman"/>
              </w:rPr>
              <w:t>1</w:t>
            </w:r>
          </w:p>
        </w:tc>
        <w:tc>
          <w:tcPr>
            <w:tcW w:w="1418" w:type="dxa"/>
            <w:vAlign w:val="center"/>
          </w:tcPr>
          <w:p w:rsidR="007A58C8" w:rsidRPr="0038200C" w:rsidRDefault="007A58C8" w:rsidP="00E43C17">
            <w:pPr>
              <w:rPr>
                <w:rFonts w:ascii="Times New Roman" w:hAnsi="Times New Roman" w:cs="Times New Roman"/>
              </w:rPr>
            </w:pPr>
            <w:r>
              <w:rPr>
                <w:rFonts w:ascii="Times New Roman" w:hAnsi="Times New Roman" w:cs="Times New Roman"/>
              </w:rPr>
              <w:t>FUTBOL TOPU</w:t>
            </w:r>
          </w:p>
        </w:tc>
        <w:tc>
          <w:tcPr>
            <w:tcW w:w="6974" w:type="dxa"/>
            <w:vAlign w:val="center"/>
          </w:tcPr>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 xml:space="preserve">Futbol Topu 32 panel olmalı, </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420-440 gr arası ağırlığında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5 katlı karbon deri ve lateks iç lastik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Tüm zeminlerde kullanılabilir özellikte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Uluslararası Futbol Federasyonları Birliği standartlarında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Kaliteli ve dayanıklı malzemeye sahip olmalıdır.</w:t>
            </w:r>
          </w:p>
          <w:p w:rsidR="007A58C8" w:rsidRPr="009E6E2E" w:rsidRDefault="009E6E2E" w:rsidP="009E6E2E">
            <w:pPr>
              <w:pStyle w:val="ListeParagraf"/>
              <w:numPr>
                <w:ilvl w:val="0"/>
                <w:numId w:val="43"/>
              </w:numPr>
              <w:rPr>
                <w:rFonts w:ascii="Times New Roman" w:hAnsi="Times New Roman" w:cs="Times New Roman"/>
                <w:sz w:val="20"/>
                <w:szCs w:val="20"/>
              </w:rPr>
            </w:pPr>
            <w:proofErr w:type="gramStart"/>
            <w:r w:rsidRPr="009E6E2E">
              <w:rPr>
                <w:rFonts w:ascii="Times New Roman" w:hAnsi="Times New Roman" w:cs="Times New Roman"/>
                <w:sz w:val="20"/>
                <w:szCs w:val="20"/>
              </w:rPr>
              <w:t>Uluslar arası</w:t>
            </w:r>
            <w:proofErr w:type="gramEnd"/>
            <w:r w:rsidRPr="009E6E2E">
              <w:rPr>
                <w:rFonts w:ascii="Times New Roman" w:hAnsi="Times New Roman" w:cs="Times New Roman"/>
                <w:sz w:val="20"/>
                <w:szCs w:val="20"/>
              </w:rPr>
              <w:t xml:space="preserve"> bilinir marka</w:t>
            </w:r>
          </w:p>
        </w:tc>
        <w:tc>
          <w:tcPr>
            <w:tcW w:w="1389" w:type="dxa"/>
            <w:vAlign w:val="center"/>
          </w:tcPr>
          <w:p w:rsidR="007A58C8" w:rsidRDefault="00546582" w:rsidP="0038200C">
            <w:pPr>
              <w:rPr>
                <w:rFonts w:ascii="Times New Roman" w:hAnsi="Times New Roman" w:cs="Times New Roman"/>
              </w:rPr>
            </w:pPr>
            <w:proofErr w:type="gramStart"/>
            <w:r>
              <w:rPr>
                <w:rFonts w:ascii="Times New Roman" w:hAnsi="Times New Roman" w:cs="Times New Roman"/>
              </w:rPr>
              <w:t>30</w:t>
            </w:r>
            <w:r w:rsidR="00CA726C">
              <w:rPr>
                <w:rFonts w:ascii="Times New Roman" w:hAnsi="Times New Roman" w:cs="Times New Roman"/>
              </w:rPr>
              <w:t xml:space="preserve"> </w:t>
            </w:r>
            <w:r w:rsidR="007A58C8">
              <w:rPr>
                <w:rFonts w:ascii="Times New Roman" w:hAnsi="Times New Roman" w:cs="Times New Roman"/>
              </w:rPr>
              <w:t xml:space="preserve"> ADET</w:t>
            </w:r>
            <w:proofErr w:type="gramEnd"/>
          </w:p>
        </w:tc>
      </w:tr>
      <w:tr w:rsidR="007A58C8" w:rsidRPr="001513C5" w:rsidTr="00C33C90">
        <w:tc>
          <w:tcPr>
            <w:tcW w:w="675" w:type="dxa"/>
            <w:vAlign w:val="center"/>
          </w:tcPr>
          <w:p w:rsidR="007A58C8" w:rsidRDefault="007A58C8" w:rsidP="00F920C5">
            <w:pPr>
              <w:rPr>
                <w:rFonts w:ascii="Times New Roman" w:hAnsi="Times New Roman" w:cs="Times New Roman"/>
              </w:rPr>
            </w:pPr>
            <w:r>
              <w:rPr>
                <w:rFonts w:ascii="Times New Roman" w:hAnsi="Times New Roman" w:cs="Times New Roman"/>
              </w:rPr>
              <w:t>2</w:t>
            </w:r>
          </w:p>
        </w:tc>
        <w:tc>
          <w:tcPr>
            <w:tcW w:w="1418" w:type="dxa"/>
            <w:vAlign w:val="center"/>
          </w:tcPr>
          <w:p w:rsidR="007A58C8" w:rsidRPr="0038200C" w:rsidRDefault="007A58C8" w:rsidP="00E43C17">
            <w:pPr>
              <w:rPr>
                <w:rFonts w:ascii="Times New Roman" w:hAnsi="Times New Roman" w:cs="Times New Roman"/>
              </w:rPr>
            </w:pPr>
            <w:r>
              <w:rPr>
                <w:rFonts w:ascii="Times New Roman" w:hAnsi="Times New Roman" w:cs="Times New Roman"/>
              </w:rPr>
              <w:t>VOLEYBOL TOPU</w:t>
            </w:r>
          </w:p>
        </w:tc>
        <w:tc>
          <w:tcPr>
            <w:tcW w:w="6974" w:type="dxa"/>
            <w:vAlign w:val="center"/>
          </w:tcPr>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 xml:space="preserve">FIVB STANDARTLARINDA olmalı, </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5 numara her yaşa uygun olmalı,</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 xml:space="preserve">Hava kaçırmaz </w:t>
            </w:r>
            <w:proofErr w:type="spellStart"/>
            <w:r w:rsidRPr="009E6E2E">
              <w:rPr>
                <w:rFonts w:ascii="Times New Roman" w:hAnsi="Times New Roman" w:cs="Times New Roman"/>
                <w:sz w:val="20"/>
                <w:szCs w:val="20"/>
              </w:rPr>
              <w:t>sibopolmalı</w:t>
            </w:r>
            <w:proofErr w:type="spellEnd"/>
            <w:r w:rsidRPr="009E6E2E">
              <w:rPr>
                <w:rFonts w:ascii="Times New Roman" w:hAnsi="Times New Roman" w:cs="Times New Roman"/>
                <w:sz w:val="20"/>
                <w:szCs w:val="20"/>
              </w:rPr>
              <w:t>,</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 xml:space="preserve">İleri aerodinamik teknolojiyle üretilmiş kabartma ve delikli poliüretan deri olmalı, </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Lateks iç astar olmalı,</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270 gr ağırlığında olmalı,</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El dikişli olmalıdır</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18 panel olmalı,</w:t>
            </w:r>
          </w:p>
          <w:p w:rsidR="007A58C8" w:rsidRPr="009E6E2E" w:rsidRDefault="009E6E2E" w:rsidP="009E6E2E">
            <w:pPr>
              <w:pStyle w:val="ListeParagraf"/>
              <w:numPr>
                <w:ilvl w:val="0"/>
                <w:numId w:val="44"/>
              </w:numPr>
              <w:rPr>
                <w:rFonts w:ascii="Times New Roman" w:hAnsi="Times New Roman" w:cs="Times New Roman"/>
                <w:sz w:val="20"/>
                <w:szCs w:val="20"/>
              </w:rPr>
            </w:pPr>
            <w:proofErr w:type="gramStart"/>
            <w:r w:rsidRPr="009E6E2E">
              <w:rPr>
                <w:rFonts w:ascii="Times New Roman" w:hAnsi="Times New Roman" w:cs="Times New Roman"/>
                <w:sz w:val="20"/>
                <w:szCs w:val="20"/>
              </w:rPr>
              <w:t>Uluslar arası</w:t>
            </w:r>
            <w:proofErr w:type="gramEnd"/>
            <w:r w:rsidRPr="009E6E2E">
              <w:rPr>
                <w:rFonts w:ascii="Times New Roman" w:hAnsi="Times New Roman" w:cs="Times New Roman"/>
                <w:sz w:val="20"/>
                <w:szCs w:val="20"/>
              </w:rPr>
              <w:t xml:space="preserve"> bilinir marka</w:t>
            </w:r>
          </w:p>
        </w:tc>
        <w:tc>
          <w:tcPr>
            <w:tcW w:w="1389" w:type="dxa"/>
            <w:vAlign w:val="center"/>
          </w:tcPr>
          <w:p w:rsidR="007A58C8" w:rsidRDefault="00546582" w:rsidP="0038200C">
            <w:pPr>
              <w:rPr>
                <w:rFonts w:ascii="Times New Roman" w:hAnsi="Times New Roman" w:cs="Times New Roman"/>
              </w:rPr>
            </w:pPr>
            <w:r>
              <w:rPr>
                <w:rFonts w:ascii="Times New Roman" w:hAnsi="Times New Roman" w:cs="Times New Roman"/>
              </w:rPr>
              <w:t>30</w:t>
            </w:r>
            <w:r w:rsidR="007A58C8">
              <w:rPr>
                <w:rFonts w:ascii="Times New Roman" w:hAnsi="Times New Roman" w:cs="Times New Roman"/>
              </w:rPr>
              <w:t xml:space="preserve"> ADET</w:t>
            </w:r>
          </w:p>
        </w:tc>
      </w:tr>
      <w:tr w:rsidR="007A58C8" w:rsidRPr="001513C5" w:rsidTr="00C33C90">
        <w:tc>
          <w:tcPr>
            <w:tcW w:w="675" w:type="dxa"/>
            <w:vAlign w:val="center"/>
          </w:tcPr>
          <w:p w:rsidR="007A58C8" w:rsidRDefault="007A58C8" w:rsidP="00F920C5">
            <w:pPr>
              <w:rPr>
                <w:rFonts w:ascii="Times New Roman" w:hAnsi="Times New Roman" w:cs="Times New Roman"/>
              </w:rPr>
            </w:pPr>
            <w:r>
              <w:rPr>
                <w:rFonts w:ascii="Times New Roman" w:hAnsi="Times New Roman" w:cs="Times New Roman"/>
              </w:rPr>
              <w:t>3</w:t>
            </w:r>
          </w:p>
        </w:tc>
        <w:tc>
          <w:tcPr>
            <w:tcW w:w="1418" w:type="dxa"/>
            <w:vAlign w:val="center"/>
          </w:tcPr>
          <w:p w:rsidR="007A58C8" w:rsidRPr="0038200C" w:rsidRDefault="00546582" w:rsidP="00E43C17">
            <w:pPr>
              <w:rPr>
                <w:rFonts w:ascii="Times New Roman" w:hAnsi="Times New Roman" w:cs="Times New Roman"/>
              </w:rPr>
            </w:pPr>
            <w:r>
              <w:rPr>
                <w:rFonts w:ascii="Times New Roman" w:hAnsi="Times New Roman" w:cs="Times New Roman"/>
              </w:rPr>
              <w:t>BASKETBOL</w:t>
            </w:r>
            <w:r w:rsidR="007A58C8">
              <w:rPr>
                <w:rFonts w:ascii="Times New Roman" w:hAnsi="Times New Roman" w:cs="Times New Roman"/>
              </w:rPr>
              <w:t xml:space="preserve"> TOPU</w:t>
            </w:r>
          </w:p>
        </w:tc>
        <w:tc>
          <w:tcPr>
            <w:tcW w:w="6974" w:type="dxa"/>
            <w:vAlign w:val="center"/>
          </w:tcPr>
          <w:p w:rsidR="00270AD9" w:rsidRP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Çevresi 58-60 cm. olacaktır.</w:t>
            </w:r>
          </w:p>
          <w:p w:rsid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 xml:space="preserve"> Ağırlığı 425-475 Gr olmalıdır.</w:t>
            </w:r>
          </w:p>
          <w:p w:rsid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Yüzeyi Dikişli Sentetik Deri ve Yumuşak Dokulu Olacaktır.</w:t>
            </w:r>
          </w:p>
          <w:p w:rsid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 xml:space="preserve">Türkiye Üniversiteler Sporları </w:t>
            </w:r>
            <w:proofErr w:type="spellStart"/>
            <w:r w:rsidRPr="00270AD9">
              <w:rPr>
                <w:rFonts w:ascii="Times New Roman" w:hAnsi="Times New Roman" w:cs="Times New Roman"/>
                <w:sz w:val="20"/>
                <w:szCs w:val="20"/>
              </w:rPr>
              <w:t>Fedarasyonu</w:t>
            </w:r>
            <w:proofErr w:type="spellEnd"/>
            <w:r w:rsidRPr="00270AD9">
              <w:rPr>
                <w:rFonts w:ascii="Times New Roman" w:hAnsi="Times New Roman" w:cs="Times New Roman"/>
                <w:sz w:val="20"/>
                <w:szCs w:val="20"/>
              </w:rPr>
              <w:t xml:space="preserve"> Müsabaka Talimatına Göre Tercih Edilen Olmalıdır.</w:t>
            </w:r>
          </w:p>
          <w:p w:rsidR="007A58C8" w:rsidRPr="00270AD9" w:rsidRDefault="00270AD9" w:rsidP="00270AD9">
            <w:pPr>
              <w:pStyle w:val="ListeParagraf"/>
              <w:numPr>
                <w:ilvl w:val="0"/>
                <w:numId w:val="46"/>
              </w:numPr>
              <w:rPr>
                <w:rFonts w:ascii="Times New Roman" w:hAnsi="Times New Roman" w:cs="Times New Roman"/>
                <w:sz w:val="20"/>
                <w:szCs w:val="20"/>
              </w:rPr>
            </w:pPr>
            <w:r>
              <w:rPr>
                <w:rFonts w:ascii="Times New Roman" w:hAnsi="Times New Roman" w:cs="Times New Roman"/>
                <w:sz w:val="20"/>
                <w:szCs w:val="20"/>
              </w:rPr>
              <w:t>2 Adet 3 Numara ve 1</w:t>
            </w:r>
            <w:r w:rsidRPr="00270AD9">
              <w:rPr>
                <w:rFonts w:ascii="Times New Roman" w:hAnsi="Times New Roman" w:cs="Times New Roman"/>
                <w:sz w:val="20"/>
                <w:szCs w:val="20"/>
              </w:rPr>
              <w:t xml:space="preserve"> Adet 2 Numara Olacaktır.</w:t>
            </w:r>
          </w:p>
        </w:tc>
        <w:tc>
          <w:tcPr>
            <w:tcW w:w="1389" w:type="dxa"/>
            <w:vAlign w:val="center"/>
          </w:tcPr>
          <w:p w:rsidR="007A58C8" w:rsidRDefault="00CA726C" w:rsidP="0038200C">
            <w:pPr>
              <w:rPr>
                <w:rFonts w:ascii="Times New Roman" w:hAnsi="Times New Roman" w:cs="Times New Roman"/>
              </w:rPr>
            </w:pPr>
            <w:r>
              <w:rPr>
                <w:rFonts w:ascii="Times New Roman" w:hAnsi="Times New Roman" w:cs="Times New Roman"/>
              </w:rPr>
              <w:t>10</w:t>
            </w:r>
            <w:r w:rsidR="007A58C8">
              <w:rPr>
                <w:rFonts w:ascii="Times New Roman" w:hAnsi="Times New Roman" w:cs="Times New Roman"/>
              </w:rPr>
              <w:t xml:space="preserve"> ADET</w:t>
            </w:r>
          </w:p>
        </w:tc>
      </w:tr>
      <w:tr w:rsidR="008E098E" w:rsidRPr="001513C5" w:rsidTr="00C33C90">
        <w:tc>
          <w:tcPr>
            <w:tcW w:w="675" w:type="dxa"/>
            <w:vAlign w:val="center"/>
          </w:tcPr>
          <w:p w:rsidR="008E098E" w:rsidRPr="001513C5" w:rsidRDefault="007A58C8" w:rsidP="00F920C5">
            <w:pPr>
              <w:rPr>
                <w:rFonts w:ascii="Times New Roman" w:hAnsi="Times New Roman" w:cs="Times New Roman"/>
              </w:rPr>
            </w:pPr>
            <w:r>
              <w:rPr>
                <w:rFonts w:ascii="Times New Roman" w:hAnsi="Times New Roman" w:cs="Times New Roman"/>
              </w:rPr>
              <w:t>4</w:t>
            </w:r>
          </w:p>
        </w:tc>
        <w:tc>
          <w:tcPr>
            <w:tcW w:w="1418" w:type="dxa"/>
            <w:vAlign w:val="center"/>
          </w:tcPr>
          <w:p w:rsidR="008E098E" w:rsidRPr="001513C5" w:rsidRDefault="00546582" w:rsidP="00E43C17">
            <w:pPr>
              <w:rPr>
                <w:rFonts w:ascii="Times New Roman" w:hAnsi="Times New Roman" w:cs="Times New Roman"/>
              </w:rPr>
            </w:pPr>
            <w:r>
              <w:rPr>
                <w:rFonts w:ascii="Times New Roman" w:hAnsi="Times New Roman" w:cs="Times New Roman"/>
              </w:rPr>
              <w:t>ATLETİZİM ATMA SETİ</w:t>
            </w:r>
          </w:p>
        </w:tc>
        <w:tc>
          <w:tcPr>
            <w:tcW w:w="6974" w:type="dxa"/>
            <w:vAlign w:val="center"/>
          </w:tcPr>
          <w:p w:rsidR="000379DF" w:rsidRPr="000379DF" w:rsidRDefault="000379DF" w:rsidP="000379DF">
            <w:pPr>
              <w:pStyle w:val="ListeParagraf"/>
              <w:numPr>
                <w:ilvl w:val="0"/>
                <w:numId w:val="49"/>
              </w:numPr>
              <w:rPr>
                <w:rFonts w:ascii="Times New Roman" w:hAnsi="Times New Roman" w:cs="Times New Roman"/>
                <w:sz w:val="20"/>
                <w:szCs w:val="20"/>
              </w:rPr>
            </w:pPr>
            <w:r w:rsidRPr="000379DF">
              <w:rPr>
                <w:rFonts w:ascii="Times New Roman" w:hAnsi="Times New Roman" w:cs="Times New Roman"/>
                <w:sz w:val="20"/>
                <w:szCs w:val="20"/>
              </w:rPr>
              <w:t>Dijital ekranlı kolay okunabilir ışıklı büyük LCD göstergeli</w:t>
            </w:r>
          </w:p>
          <w:p w:rsidR="000379DF" w:rsidRPr="000379DF" w:rsidRDefault="000379DF" w:rsidP="000379DF">
            <w:pPr>
              <w:pStyle w:val="ListeParagraf"/>
              <w:numPr>
                <w:ilvl w:val="0"/>
                <w:numId w:val="49"/>
              </w:numPr>
              <w:rPr>
                <w:rFonts w:ascii="Times New Roman" w:hAnsi="Times New Roman" w:cs="Times New Roman"/>
                <w:sz w:val="20"/>
                <w:szCs w:val="20"/>
              </w:rPr>
            </w:pPr>
            <w:r w:rsidRPr="000379DF">
              <w:rPr>
                <w:rFonts w:ascii="Times New Roman" w:hAnsi="Times New Roman" w:cs="Times New Roman"/>
                <w:sz w:val="20"/>
                <w:szCs w:val="20"/>
              </w:rPr>
              <w:t xml:space="preserve">Ağırlık ölçüm aralığı en az 0-120 </w:t>
            </w:r>
            <w:proofErr w:type="spellStart"/>
            <w:r w:rsidRPr="000379DF">
              <w:rPr>
                <w:rFonts w:ascii="Times New Roman" w:hAnsi="Times New Roman" w:cs="Times New Roman"/>
                <w:sz w:val="20"/>
                <w:szCs w:val="20"/>
              </w:rPr>
              <w:t>kğ</w:t>
            </w:r>
            <w:proofErr w:type="spellEnd"/>
            <w:r w:rsidRPr="000379DF">
              <w:rPr>
                <w:rFonts w:ascii="Times New Roman" w:hAnsi="Times New Roman" w:cs="Times New Roman"/>
                <w:sz w:val="20"/>
                <w:szCs w:val="20"/>
              </w:rPr>
              <w:t>.</w:t>
            </w:r>
          </w:p>
          <w:p w:rsidR="008E098E" w:rsidRPr="00CA726C" w:rsidRDefault="008E098E" w:rsidP="00CA726C">
            <w:pPr>
              <w:rPr>
                <w:rFonts w:ascii="Times New Roman" w:hAnsi="Times New Roman" w:cs="Times New Roman"/>
                <w:sz w:val="20"/>
                <w:szCs w:val="20"/>
              </w:rPr>
            </w:pPr>
          </w:p>
        </w:tc>
        <w:tc>
          <w:tcPr>
            <w:tcW w:w="1389" w:type="dxa"/>
            <w:vAlign w:val="center"/>
          </w:tcPr>
          <w:p w:rsidR="008E098E" w:rsidRPr="001513C5" w:rsidRDefault="008E098E" w:rsidP="0038200C">
            <w:pPr>
              <w:rPr>
                <w:rFonts w:ascii="Times New Roman" w:hAnsi="Times New Roman" w:cs="Times New Roman"/>
              </w:rPr>
            </w:pPr>
            <w:r>
              <w:rPr>
                <w:rFonts w:ascii="Times New Roman" w:hAnsi="Times New Roman" w:cs="Times New Roman"/>
              </w:rPr>
              <w:t xml:space="preserve"> </w:t>
            </w:r>
            <w:r w:rsidR="00546582">
              <w:rPr>
                <w:rFonts w:ascii="Times New Roman" w:hAnsi="Times New Roman" w:cs="Times New Roman"/>
              </w:rPr>
              <w:t>1</w:t>
            </w:r>
            <w:r w:rsidR="0038200C">
              <w:rPr>
                <w:rFonts w:ascii="Times New Roman" w:hAnsi="Times New Roman" w:cs="Times New Roman"/>
              </w:rPr>
              <w:t xml:space="preserve"> ADET</w:t>
            </w:r>
          </w:p>
        </w:tc>
      </w:tr>
      <w:tr w:rsidR="008E098E" w:rsidRPr="001513C5" w:rsidTr="00C33C90">
        <w:tc>
          <w:tcPr>
            <w:tcW w:w="675" w:type="dxa"/>
            <w:vAlign w:val="center"/>
          </w:tcPr>
          <w:p w:rsidR="008E098E" w:rsidRPr="001513C5" w:rsidRDefault="007A58C8" w:rsidP="00F920C5">
            <w:pPr>
              <w:rPr>
                <w:rFonts w:ascii="Times New Roman" w:hAnsi="Times New Roman" w:cs="Times New Roman"/>
              </w:rPr>
            </w:pPr>
            <w:r>
              <w:rPr>
                <w:rFonts w:ascii="Times New Roman" w:hAnsi="Times New Roman" w:cs="Times New Roman"/>
              </w:rPr>
              <w:t>5</w:t>
            </w:r>
          </w:p>
        </w:tc>
        <w:tc>
          <w:tcPr>
            <w:tcW w:w="1418" w:type="dxa"/>
            <w:vAlign w:val="center"/>
          </w:tcPr>
          <w:p w:rsidR="008E098E" w:rsidRPr="001513C5" w:rsidRDefault="00CA726C" w:rsidP="00F920C5">
            <w:pPr>
              <w:rPr>
                <w:rFonts w:ascii="Times New Roman" w:hAnsi="Times New Roman" w:cs="Times New Roman"/>
              </w:rPr>
            </w:pPr>
            <w:r>
              <w:rPr>
                <w:rFonts w:ascii="Arial MT"/>
                <w:sz w:val="17"/>
              </w:rPr>
              <w:t>MASA TEN</w:t>
            </w:r>
            <w:r>
              <w:rPr>
                <w:rFonts w:ascii="Arial MT"/>
                <w:sz w:val="17"/>
              </w:rPr>
              <w:t>İ</w:t>
            </w:r>
            <w:r>
              <w:rPr>
                <w:rFonts w:ascii="Arial MT"/>
                <w:sz w:val="17"/>
              </w:rPr>
              <w:t>S</w:t>
            </w:r>
            <w:r>
              <w:rPr>
                <w:rFonts w:ascii="Arial MT"/>
                <w:sz w:val="17"/>
              </w:rPr>
              <w:t>İ</w:t>
            </w:r>
            <w:r>
              <w:rPr>
                <w:rFonts w:ascii="Arial MT"/>
                <w:sz w:val="17"/>
              </w:rPr>
              <w:t xml:space="preserve"> RAKET</w:t>
            </w:r>
            <w:r>
              <w:rPr>
                <w:rFonts w:ascii="Arial MT"/>
                <w:sz w:val="17"/>
              </w:rPr>
              <w:t>İ</w:t>
            </w:r>
            <w:r w:rsidR="00772FD7">
              <w:rPr>
                <w:rFonts w:ascii="Arial MT"/>
                <w:sz w:val="17"/>
              </w:rPr>
              <w:t xml:space="preserve"> </w:t>
            </w:r>
          </w:p>
        </w:tc>
        <w:tc>
          <w:tcPr>
            <w:tcW w:w="6974" w:type="dxa"/>
            <w:vAlign w:val="center"/>
          </w:tcPr>
          <w:p w:rsidR="00DD42F4" w:rsidRDefault="00DD42F4" w:rsidP="00DD42F4">
            <w:pPr>
              <w:rPr>
                <w:rFonts w:ascii="Times New Roman" w:hAnsi="Times New Roman" w:cs="Times New Roman"/>
                <w:sz w:val="20"/>
                <w:szCs w:val="20"/>
              </w:rPr>
            </w:pPr>
            <w:r w:rsidRPr="00DD42F4">
              <w:rPr>
                <w:rFonts w:ascii="Times New Roman" w:hAnsi="Times New Roman" w:cs="Times New Roman"/>
                <w:sz w:val="20"/>
                <w:szCs w:val="20"/>
              </w:rPr>
              <w:t xml:space="preserve">1. Raketler 125 gr. ağırlığında olmalıdır. </w:t>
            </w:r>
          </w:p>
          <w:p w:rsidR="00DD42F4" w:rsidRDefault="00DD42F4" w:rsidP="00DD42F4">
            <w:pPr>
              <w:rPr>
                <w:rFonts w:ascii="Times New Roman" w:hAnsi="Times New Roman" w:cs="Times New Roman"/>
                <w:sz w:val="20"/>
                <w:szCs w:val="20"/>
              </w:rPr>
            </w:pPr>
          </w:p>
          <w:p w:rsidR="00E63D02" w:rsidRPr="00CA726C" w:rsidRDefault="00DD42F4" w:rsidP="00DD42F4">
            <w:pPr>
              <w:rPr>
                <w:rFonts w:ascii="Times New Roman" w:hAnsi="Times New Roman" w:cs="Times New Roman"/>
                <w:sz w:val="20"/>
                <w:szCs w:val="20"/>
              </w:rPr>
            </w:pPr>
            <w:r w:rsidRPr="00DD42F4">
              <w:rPr>
                <w:rFonts w:ascii="Times New Roman" w:hAnsi="Times New Roman" w:cs="Times New Roman"/>
                <w:sz w:val="20"/>
                <w:szCs w:val="20"/>
              </w:rPr>
              <w:lastRenderedPageBreak/>
              <w:t>3. Ürünler 1. kalite ve TSE standartlarında üretilmiş olmalıdır.</w:t>
            </w:r>
          </w:p>
        </w:tc>
        <w:tc>
          <w:tcPr>
            <w:tcW w:w="1389" w:type="dxa"/>
            <w:vAlign w:val="center"/>
          </w:tcPr>
          <w:p w:rsidR="008E098E" w:rsidRPr="001513C5" w:rsidRDefault="00CA726C" w:rsidP="003B4B89">
            <w:pPr>
              <w:rPr>
                <w:rFonts w:ascii="Times New Roman" w:hAnsi="Times New Roman" w:cs="Times New Roman"/>
              </w:rPr>
            </w:pPr>
            <w:r>
              <w:rPr>
                <w:rFonts w:ascii="Times New Roman" w:hAnsi="Times New Roman" w:cs="Times New Roman"/>
              </w:rPr>
              <w:lastRenderedPageBreak/>
              <w:t>10</w:t>
            </w:r>
            <w:r w:rsidR="0099125A">
              <w:rPr>
                <w:rFonts w:ascii="Times New Roman" w:hAnsi="Times New Roman" w:cs="Times New Roman"/>
              </w:rPr>
              <w:t xml:space="preserve"> ADET</w:t>
            </w:r>
          </w:p>
        </w:tc>
      </w:tr>
      <w:tr w:rsidR="008E098E" w:rsidRPr="001513C5" w:rsidTr="00C33C90">
        <w:tc>
          <w:tcPr>
            <w:tcW w:w="675" w:type="dxa"/>
            <w:vAlign w:val="center"/>
          </w:tcPr>
          <w:p w:rsidR="008E098E" w:rsidRPr="001513C5" w:rsidRDefault="00772FD7" w:rsidP="00F920C5">
            <w:pPr>
              <w:rPr>
                <w:rFonts w:ascii="Times New Roman" w:hAnsi="Times New Roman" w:cs="Times New Roman"/>
              </w:rPr>
            </w:pPr>
            <w:r>
              <w:rPr>
                <w:rFonts w:ascii="Times New Roman" w:hAnsi="Times New Roman" w:cs="Times New Roman"/>
              </w:rPr>
              <w:lastRenderedPageBreak/>
              <w:t>6</w:t>
            </w:r>
          </w:p>
        </w:tc>
        <w:tc>
          <w:tcPr>
            <w:tcW w:w="1418" w:type="dxa"/>
            <w:vAlign w:val="center"/>
          </w:tcPr>
          <w:p w:rsidR="008E098E" w:rsidRPr="001513C5" w:rsidRDefault="00CA726C" w:rsidP="00F920C5">
            <w:pPr>
              <w:rPr>
                <w:rFonts w:ascii="Times New Roman" w:hAnsi="Times New Roman" w:cs="Times New Roman"/>
              </w:rPr>
            </w:pPr>
            <w:r>
              <w:rPr>
                <w:rFonts w:ascii="Arial MT"/>
                <w:sz w:val="17"/>
              </w:rPr>
              <w:t>BANDM</w:t>
            </w:r>
            <w:r>
              <w:rPr>
                <w:rFonts w:ascii="Arial MT"/>
                <w:sz w:val="17"/>
              </w:rPr>
              <w:t>İ</w:t>
            </w:r>
            <w:r>
              <w:rPr>
                <w:rFonts w:ascii="Arial MT"/>
                <w:sz w:val="17"/>
              </w:rPr>
              <w:t>NTON RAKET</w:t>
            </w:r>
            <w:r>
              <w:rPr>
                <w:rFonts w:ascii="Arial MT"/>
                <w:sz w:val="17"/>
              </w:rPr>
              <w:t>İ</w:t>
            </w:r>
            <w:r>
              <w:rPr>
                <w:rFonts w:ascii="Arial MT"/>
                <w:sz w:val="17"/>
              </w:rPr>
              <w:t xml:space="preserve"> VE TOPU TAKIMI</w:t>
            </w:r>
          </w:p>
        </w:tc>
        <w:tc>
          <w:tcPr>
            <w:tcW w:w="6974" w:type="dxa"/>
            <w:vAlign w:val="center"/>
          </w:tcPr>
          <w:p w:rsidR="00546582" w:rsidRPr="00546582" w:rsidRDefault="00546582" w:rsidP="00546582">
            <w:pPr>
              <w:rPr>
                <w:rFonts w:ascii="Times New Roman" w:hAnsi="Times New Roman" w:cs="Times New Roman"/>
                <w:sz w:val="20"/>
                <w:szCs w:val="20"/>
              </w:rPr>
            </w:pPr>
            <w:proofErr w:type="gramStart"/>
            <w:r w:rsidRPr="00546582">
              <w:rPr>
                <w:rFonts w:ascii="Times New Roman" w:hAnsi="Times New Roman" w:cs="Times New Roman"/>
                <w:sz w:val="20"/>
                <w:szCs w:val="20"/>
              </w:rPr>
              <w:t>tarafı</w:t>
            </w:r>
            <w:proofErr w:type="gramEnd"/>
            <w:r w:rsidRPr="00546582">
              <w:rPr>
                <w:rFonts w:ascii="Times New Roman" w:hAnsi="Times New Roman" w:cs="Times New Roman"/>
                <w:sz w:val="20"/>
                <w:szCs w:val="20"/>
              </w:rPr>
              <w:t xml:space="preserve"> süngerli olmalı, </w:t>
            </w:r>
            <w:proofErr w:type="spellStart"/>
            <w:r w:rsidRPr="00546582">
              <w:rPr>
                <w:rFonts w:ascii="Times New Roman" w:hAnsi="Times New Roman" w:cs="Times New Roman"/>
                <w:sz w:val="20"/>
                <w:szCs w:val="20"/>
              </w:rPr>
              <w:t>Speed</w:t>
            </w:r>
            <w:proofErr w:type="spellEnd"/>
            <w:r w:rsidRPr="00546582">
              <w:rPr>
                <w:rFonts w:ascii="Times New Roman" w:hAnsi="Times New Roman" w:cs="Times New Roman"/>
                <w:sz w:val="20"/>
                <w:szCs w:val="20"/>
              </w:rPr>
              <w:t xml:space="preserve">: 80 Spin: 70 ve Control: 60 özelliklerine sahip olmalıdır. </w:t>
            </w:r>
          </w:p>
          <w:p w:rsidR="00E63D02" w:rsidRPr="00CA726C" w:rsidRDefault="00546582" w:rsidP="00546582">
            <w:pPr>
              <w:rPr>
                <w:rFonts w:ascii="Times New Roman" w:hAnsi="Times New Roman" w:cs="Times New Roman"/>
                <w:sz w:val="20"/>
                <w:szCs w:val="20"/>
              </w:rPr>
            </w:pPr>
            <w:r w:rsidRPr="00546582">
              <w:rPr>
                <w:rFonts w:ascii="Times New Roman" w:hAnsi="Times New Roman" w:cs="Times New Roman"/>
                <w:sz w:val="20"/>
                <w:szCs w:val="20"/>
              </w:rPr>
              <w:t>3. Ürünler 1. kalite ve TSE standartlarında üretilmiş olmalıdır</w:t>
            </w:r>
          </w:p>
        </w:tc>
        <w:tc>
          <w:tcPr>
            <w:tcW w:w="1389" w:type="dxa"/>
            <w:vAlign w:val="center"/>
          </w:tcPr>
          <w:p w:rsidR="008E098E" w:rsidRPr="001513C5" w:rsidRDefault="00CA726C" w:rsidP="00F920C5">
            <w:pPr>
              <w:rPr>
                <w:rFonts w:ascii="Times New Roman" w:hAnsi="Times New Roman" w:cs="Times New Roman"/>
              </w:rPr>
            </w:pPr>
            <w:r>
              <w:rPr>
                <w:rFonts w:ascii="Times New Roman" w:hAnsi="Times New Roman" w:cs="Times New Roman"/>
              </w:rPr>
              <w:t>10</w:t>
            </w:r>
            <w:r w:rsidR="007A58C8">
              <w:rPr>
                <w:rFonts w:ascii="Times New Roman" w:hAnsi="Times New Roman" w:cs="Times New Roman"/>
              </w:rPr>
              <w:t xml:space="preserve"> ADET</w:t>
            </w:r>
          </w:p>
        </w:tc>
      </w:tr>
      <w:tr w:rsidR="00546582" w:rsidRPr="001513C5" w:rsidTr="00C33C90">
        <w:tc>
          <w:tcPr>
            <w:tcW w:w="675" w:type="dxa"/>
            <w:vAlign w:val="center"/>
          </w:tcPr>
          <w:p w:rsidR="00546582" w:rsidRDefault="00772FD7" w:rsidP="00F920C5">
            <w:pPr>
              <w:rPr>
                <w:rFonts w:ascii="Times New Roman" w:hAnsi="Times New Roman" w:cs="Times New Roman"/>
              </w:rPr>
            </w:pPr>
            <w:r>
              <w:rPr>
                <w:rFonts w:ascii="Times New Roman" w:hAnsi="Times New Roman" w:cs="Times New Roman"/>
              </w:rPr>
              <w:t>7</w:t>
            </w:r>
          </w:p>
        </w:tc>
        <w:tc>
          <w:tcPr>
            <w:tcW w:w="1418" w:type="dxa"/>
            <w:vAlign w:val="center"/>
          </w:tcPr>
          <w:p w:rsidR="00546582" w:rsidRDefault="00772FD7" w:rsidP="00F920C5">
            <w:pPr>
              <w:rPr>
                <w:rFonts w:ascii="Arial MT"/>
                <w:sz w:val="17"/>
              </w:rPr>
            </w:pPr>
            <w:r>
              <w:rPr>
                <w:rFonts w:ascii="Arial MT"/>
                <w:sz w:val="17"/>
              </w:rPr>
              <w:t>BADM</w:t>
            </w:r>
            <w:r>
              <w:rPr>
                <w:rFonts w:ascii="Arial MT"/>
                <w:sz w:val="17"/>
              </w:rPr>
              <w:t>İ</w:t>
            </w:r>
            <w:r>
              <w:rPr>
                <w:rFonts w:ascii="Arial MT"/>
                <w:sz w:val="17"/>
              </w:rPr>
              <w:t>NTON F</w:t>
            </w:r>
            <w:r>
              <w:rPr>
                <w:rFonts w:ascii="Arial MT"/>
                <w:sz w:val="17"/>
              </w:rPr>
              <w:t>İ</w:t>
            </w:r>
            <w:r>
              <w:rPr>
                <w:rFonts w:ascii="Arial MT"/>
                <w:sz w:val="17"/>
              </w:rPr>
              <w:t>LE SET</w:t>
            </w:r>
            <w:r>
              <w:rPr>
                <w:rFonts w:ascii="Arial MT"/>
                <w:sz w:val="17"/>
              </w:rPr>
              <w:t>İ</w:t>
            </w:r>
          </w:p>
        </w:tc>
        <w:tc>
          <w:tcPr>
            <w:tcW w:w="6974" w:type="dxa"/>
            <w:vAlign w:val="center"/>
          </w:tcPr>
          <w:p w:rsidR="00546582" w:rsidRPr="00546582" w:rsidRDefault="00772FD7" w:rsidP="00546582">
            <w:pPr>
              <w:rPr>
                <w:rFonts w:ascii="Times New Roman" w:hAnsi="Times New Roman" w:cs="Times New Roman"/>
                <w:sz w:val="20"/>
                <w:szCs w:val="20"/>
              </w:rPr>
            </w:pPr>
            <w:r>
              <w:rPr>
                <w:rFonts w:ascii="Times New Roman" w:hAnsi="Times New Roman" w:cs="Times New Roman"/>
                <w:sz w:val="20"/>
                <w:szCs w:val="20"/>
              </w:rPr>
              <w:t>TSE ONAYLI 1. KALİTE</w:t>
            </w:r>
          </w:p>
        </w:tc>
        <w:tc>
          <w:tcPr>
            <w:tcW w:w="1389" w:type="dxa"/>
            <w:vAlign w:val="center"/>
          </w:tcPr>
          <w:p w:rsidR="00546582" w:rsidRDefault="00772FD7" w:rsidP="00F920C5">
            <w:pPr>
              <w:rPr>
                <w:rFonts w:ascii="Times New Roman" w:hAnsi="Times New Roman" w:cs="Times New Roman"/>
              </w:rPr>
            </w:pPr>
            <w:r>
              <w:rPr>
                <w:rFonts w:ascii="Times New Roman" w:hAnsi="Times New Roman" w:cs="Times New Roman"/>
              </w:rPr>
              <w:t>2 ADET</w:t>
            </w:r>
          </w:p>
        </w:tc>
      </w:tr>
      <w:tr w:rsidR="00546582" w:rsidRPr="001513C5" w:rsidTr="00C33C90">
        <w:tc>
          <w:tcPr>
            <w:tcW w:w="675" w:type="dxa"/>
            <w:vAlign w:val="center"/>
          </w:tcPr>
          <w:p w:rsidR="00546582" w:rsidRDefault="00772FD7" w:rsidP="00F920C5">
            <w:pPr>
              <w:rPr>
                <w:rFonts w:ascii="Times New Roman" w:hAnsi="Times New Roman" w:cs="Times New Roman"/>
              </w:rPr>
            </w:pPr>
            <w:r>
              <w:rPr>
                <w:rFonts w:ascii="Times New Roman" w:hAnsi="Times New Roman" w:cs="Times New Roman"/>
              </w:rPr>
              <w:t>8</w:t>
            </w:r>
          </w:p>
        </w:tc>
        <w:tc>
          <w:tcPr>
            <w:tcW w:w="1418" w:type="dxa"/>
            <w:vAlign w:val="center"/>
          </w:tcPr>
          <w:p w:rsidR="00546582" w:rsidRDefault="00772FD7" w:rsidP="00F920C5">
            <w:pPr>
              <w:rPr>
                <w:rFonts w:ascii="Arial MT"/>
                <w:sz w:val="17"/>
              </w:rPr>
            </w:pPr>
            <w:r>
              <w:rPr>
                <w:rFonts w:ascii="Arial MT"/>
                <w:sz w:val="17"/>
              </w:rPr>
              <w:t xml:space="preserve">TOP </w:t>
            </w:r>
            <w:r>
              <w:rPr>
                <w:rFonts w:ascii="Arial MT"/>
                <w:sz w:val="17"/>
              </w:rPr>
              <w:t>ŞİŞ</w:t>
            </w:r>
            <w:r>
              <w:rPr>
                <w:rFonts w:ascii="Arial MT"/>
                <w:sz w:val="17"/>
              </w:rPr>
              <w:t>RME POMPASI</w:t>
            </w:r>
          </w:p>
        </w:tc>
        <w:tc>
          <w:tcPr>
            <w:tcW w:w="6974" w:type="dxa"/>
            <w:vAlign w:val="center"/>
          </w:tcPr>
          <w:p w:rsidR="00546582" w:rsidRPr="00546582" w:rsidRDefault="00772FD7" w:rsidP="00546582">
            <w:pPr>
              <w:rPr>
                <w:rFonts w:ascii="Times New Roman" w:hAnsi="Times New Roman" w:cs="Times New Roman"/>
                <w:sz w:val="20"/>
                <w:szCs w:val="20"/>
              </w:rPr>
            </w:pPr>
            <w:r>
              <w:rPr>
                <w:rFonts w:ascii="Times New Roman" w:hAnsi="Times New Roman" w:cs="Times New Roman"/>
                <w:sz w:val="20"/>
                <w:szCs w:val="20"/>
              </w:rPr>
              <w:t>TSE 1. KALİTE</w:t>
            </w:r>
          </w:p>
        </w:tc>
        <w:tc>
          <w:tcPr>
            <w:tcW w:w="1389" w:type="dxa"/>
            <w:vAlign w:val="center"/>
          </w:tcPr>
          <w:p w:rsidR="00546582" w:rsidRDefault="00772FD7" w:rsidP="00F920C5">
            <w:pPr>
              <w:rPr>
                <w:rFonts w:ascii="Times New Roman" w:hAnsi="Times New Roman" w:cs="Times New Roman"/>
              </w:rPr>
            </w:pPr>
            <w:r>
              <w:rPr>
                <w:rFonts w:ascii="Times New Roman" w:hAnsi="Times New Roman" w:cs="Times New Roman"/>
              </w:rPr>
              <w:t>1 ADET</w:t>
            </w:r>
          </w:p>
        </w:tc>
      </w:tr>
      <w:tr w:rsidR="00546582" w:rsidRPr="001513C5" w:rsidTr="00C33C90">
        <w:tc>
          <w:tcPr>
            <w:tcW w:w="675" w:type="dxa"/>
            <w:vAlign w:val="center"/>
          </w:tcPr>
          <w:p w:rsidR="00546582" w:rsidRDefault="00772FD7" w:rsidP="00F920C5">
            <w:pPr>
              <w:rPr>
                <w:rFonts w:ascii="Times New Roman" w:hAnsi="Times New Roman" w:cs="Times New Roman"/>
              </w:rPr>
            </w:pPr>
            <w:r>
              <w:rPr>
                <w:rFonts w:ascii="Times New Roman" w:hAnsi="Times New Roman" w:cs="Times New Roman"/>
              </w:rPr>
              <w:t>9</w:t>
            </w:r>
          </w:p>
        </w:tc>
        <w:tc>
          <w:tcPr>
            <w:tcW w:w="1418" w:type="dxa"/>
            <w:vAlign w:val="center"/>
          </w:tcPr>
          <w:p w:rsidR="00546582" w:rsidRDefault="00772FD7" w:rsidP="00F920C5">
            <w:pPr>
              <w:rPr>
                <w:rFonts w:ascii="Arial MT"/>
                <w:sz w:val="17"/>
              </w:rPr>
            </w:pPr>
            <w:r>
              <w:rPr>
                <w:rFonts w:ascii="Arial MT"/>
                <w:sz w:val="17"/>
              </w:rPr>
              <w:t>P</w:t>
            </w:r>
            <w:r>
              <w:rPr>
                <w:rFonts w:ascii="Arial MT"/>
                <w:sz w:val="17"/>
              </w:rPr>
              <w:t>İ</w:t>
            </w:r>
            <w:r>
              <w:rPr>
                <w:rFonts w:ascii="Arial MT"/>
                <w:sz w:val="17"/>
              </w:rPr>
              <w:t>NPON TOPU</w:t>
            </w:r>
          </w:p>
        </w:tc>
        <w:tc>
          <w:tcPr>
            <w:tcW w:w="6974" w:type="dxa"/>
            <w:vAlign w:val="center"/>
          </w:tcPr>
          <w:p w:rsidR="00546582" w:rsidRPr="00546582" w:rsidRDefault="00772FD7" w:rsidP="00546582">
            <w:pPr>
              <w:rPr>
                <w:rFonts w:ascii="Times New Roman" w:hAnsi="Times New Roman" w:cs="Times New Roman"/>
                <w:sz w:val="20"/>
                <w:szCs w:val="20"/>
              </w:rPr>
            </w:pPr>
            <w:r>
              <w:rPr>
                <w:rFonts w:ascii="Times New Roman" w:hAnsi="Times New Roman" w:cs="Times New Roman"/>
                <w:sz w:val="20"/>
                <w:szCs w:val="20"/>
              </w:rPr>
              <w:t>TSE 1. KALİTE</w:t>
            </w:r>
          </w:p>
        </w:tc>
        <w:tc>
          <w:tcPr>
            <w:tcW w:w="1389" w:type="dxa"/>
            <w:vAlign w:val="center"/>
          </w:tcPr>
          <w:p w:rsidR="00546582" w:rsidRDefault="00772FD7" w:rsidP="00F920C5">
            <w:pPr>
              <w:rPr>
                <w:rFonts w:ascii="Times New Roman" w:hAnsi="Times New Roman" w:cs="Times New Roman"/>
              </w:rPr>
            </w:pPr>
            <w:r>
              <w:rPr>
                <w:rFonts w:ascii="Times New Roman" w:hAnsi="Times New Roman" w:cs="Times New Roman"/>
              </w:rPr>
              <w:t>1 KUTU</w:t>
            </w:r>
          </w:p>
        </w:tc>
      </w:tr>
      <w:tr w:rsidR="00546582" w:rsidRPr="001513C5" w:rsidTr="00C33C90">
        <w:tc>
          <w:tcPr>
            <w:tcW w:w="675" w:type="dxa"/>
            <w:vAlign w:val="center"/>
          </w:tcPr>
          <w:p w:rsidR="00546582" w:rsidRDefault="00546582" w:rsidP="00F920C5">
            <w:pPr>
              <w:rPr>
                <w:rFonts w:ascii="Times New Roman" w:hAnsi="Times New Roman" w:cs="Times New Roman"/>
              </w:rPr>
            </w:pPr>
          </w:p>
        </w:tc>
        <w:tc>
          <w:tcPr>
            <w:tcW w:w="1418" w:type="dxa"/>
            <w:vAlign w:val="center"/>
          </w:tcPr>
          <w:p w:rsidR="00546582" w:rsidRDefault="00546582" w:rsidP="00F920C5">
            <w:pPr>
              <w:rPr>
                <w:rFonts w:ascii="Arial MT"/>
                <w:sz w:val="17"/>
              </w:rPr>
            </w:pPr>
          </w:p>
        </w:tc>
        <w:tc>
          <w:tcPr>
            <w:tcW w:w="6974" w:type="dxa"/>
            <w:vAlign w:val="center"/>
          </w:tcPr>
          <w:p w:rsidR="00546582" w:rsidRPr="00546582" w:rsidRDefault="00546582" w:rsidP="00546582">
            <w:pPr>
              <w:rPr>
                <w:rFonts w:ascii="Times New Roman" w:hAnsi="Times New Roman" w:cs="Times New Roman"/>
                <w:sz w:val="20"/>
                <w:szCs w:val="20"/>
              </w:rPr>
            </w:pPr>
          </w:p>
        </w:tc>
        <w:tc>
          <w:tcPr>
            <w:tcW w:w="1389" w:type="dxa"/>
            <w:vAlign w:val="center"/>
          </w:tcPr>
          <w:p w:rsidR="00546582" w:rsidRDefault="00546582" w:rsidP="00F920C5">
            <w:pPr>
              <w:rPr>
                <w:rFonts w:ascii="Times New Roman" w:hAnsi="Times New Roman" w:cs="Times New Roman"/>
              </w:rPr>
            </w:pPr>
          </w:p>
        </w:tc>
      </w:tr>
      <w:tr w:rsidR="00546582" w:rsidRPr="001513C5" w:rsidTr="00C33C90">
        <w:tc>
          <w:tcPr>
            <w:tcW w:w="675" w:type="dxa"/>
            <w:vAlign w:val="center"/>
          </w:tcPr>
          <w:p w:rsidR="00546582" w:rsidRDefault="00546582" w:rsidP="00F920C5">
            <w:pPr>
              <w:rPr>
                <w:rFonts w:ascii="Times New Roman" w:hAnsi="Times New Roman" w:cs="Times New Roman"/>
              </w:rPr>
            </w:pPr>
          </w:p>
        </w:tc>
        <w:tc>
          <w:tcPr>
            <w:tcW w:w="1418" w:type="dxa"/>
            <w:vAlign w:val="center"/>
          </w:tcPr>
          <w:p w:rsidR="00546582" w:rsidRDefault="00546582" w:rsidP="00F920C5">
            <w:pPr>
              <w:rPr>
                <w:rFonts w:ascii="Arial MT"/>
                <w:sz w:val="17"/>
              </w:rPr>
            </w:pPr>
          </w:p>
        </w:tc>
        <w:tc>
          <w:tcPr>
            <w:tcW w:w="6974" w:type="dxa"/>
            <w:vAlign w:val="center"/>
          </w:tcPr>
          <w:p w:rsidR="00546582" w:rsidRPr="00546582" w:rsidRDefault="00546582" w:rsidP="00546582">
            <w:pPr>
              <w:rPr>
                <w:rFonts w:ascii="Times New Roman" w:hAnsi="Times New Roman" w:cs="Times New Roman"/>
                <w:sz w:val="20"/>
                <w:szCs w:val="20"/>
              </w:rPr>
            </w:pPr>
          </w:p>
        </w:tc>
        <w:tc>
          <w:tcPr>
            <w:tcW w:w="1389" w:type="dxa"/>
            <w:vAlign w:val="center"/>
          </w:tcPr>
          <w:p w:rsidR="00546582" w:rsidRDefault="00546582" w:rsidP="00F920C5">
            <w:pPr>
              <w:rPr>
                <w:rFonts w:ascii="Times New Roman" w:hAnsi="Times New Roman" w:cs="Times New Roman"/>
              </w:rPr>
            </w:pPr>
          </w:p>
        </w:tc>
      </w:tr>
      <w:tr w:rsidR="00546582" w:rsidRPr="001513C5" w:rsidTr="00C33C90">
        <w:tc>
          <w:tcPr>
            <w:tcW w:w="675" w:type="dxa"/>
            <w:vAlign w:val="center"/>
          </w:tcPr>
          <w:p w:rsidR="00546582" w:rsidRDefault="00546582" w:rsidP="00F920C5">
            <w:pPr>
              <w:rPr>
                <w:rFonts w:ascii="Times New Roman" w:hAnsi="Times New Roman" w:cs="Times New Roman"/>
              </w:rPr>
            </w:pPr>
          </w:p>
        </w:tc>
        <w:tc>
          <w:tcPr>
            <w:tcW w:w="1418" w:type="dxa"/>
            <w:vAlign w:val="center"/>
          </w:tcPr>
          <w:p w:rsidR="00546582" w:rsidRDefault="00546582" w:rsidP="00F920C5">
            <w:pPr>
              <w:rPr>
                <w:rFonts w:ascii="Arial MT"/>
                <w:sz w:val="17"/>
              </w:rPr>
            </w:pPr>
          </w:p>
        </w:tc>
        <w:tc>
          <w:tcPr>
            <w:tcW w:w="6974" w:type="dxa"/>
            <w:vAlign w:val="center"/>
          </w:tcPr>
          <w:p w:rsidR="00546582" w:rsidRPr="00546582" w:rsidRDefault="00546582" w:rsidP="00546582">
            <w:pPr>
              <w:rPr>
                <w:rFonts w:ascii="Times New Roman" w:hAnsi="Times New Roman" w:cs="Times New Roman"/>
                <w:sz w:val="20"/>
                <w:szCs w:val="20"/>
              </w:rPr>
            </w:pPr>
          </w:p>
        </w:tc>
        <w:tc>
          <w:tcPr>
            <w:tcW w:w="1389" w:type="dxa"/>
            <w:vAlign w:val="center"/>
          </w:tcPr>
          <w:p w:rsidR="00546582" w:rsidRDefault="00546582" w:rsidP="00F920C5">
            <w:pPr>
              <w:rPr>
                <w:rFonts w:ascii="Times New Roman" w:hAnsi="Times New Roman" w:cs="Times New Roman"/>
              </w:rPr>
            </w:pPr>
          </w:p>
        </w:tc>
      </w:tr>
    </w:tbl>
    <w:p w:rsidR="00B63193" w:rsidRDefault="00B63193" w:rsidP="00B63193">
      <w:pPr>
        <w:spacing w:after="160" w:line="256" w:lineRule="auto"/>
        <w:rPr>
          <w:rFonts w:ascii="Times New Roman" w:hAnsi="Times New Roman" w:cs="Times New Roman"/>
          <w:b/>
          <w:sz w:val="32"/>
          <w:szCs w:val="32"/>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içinde veya dışında İdarenin izni olmadan herhangi bir kişi ya da kuruma/şirkete ait yazı, 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hasarlı, yırtık, kullanılmış gibi kullanıma uygun olmayan durumda olmaları halinde, bu tür 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0">
    <w:nsid w:val="2919510E"/>
    <w:multiLevelType w:val="hybridMultilevel"/>
    <w:tmpl w:val="443C01C4"/>
    <w:lvl w:ilvl="0" w:tplc="C51AEBB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6973FD3"/>
    <w:multiLevelType w:val="hybridMultilevel"/>
    <w:tmpl w:val="A1769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29">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3">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4">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0F61907"/>
    <w:multiLevelType w:val="hybridMultilevel"/>
    <w:tmpl w:val="B0984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8">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5391A95"/>
    <w:multiLevelType w:val="hybridMultilevel"/>
    <w:tmpl w:val="75E40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618047F"/>
    <w:multiLevelType w:val="hybridMultilevel"/>
    <w:tmpl w:val="EAD0B2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3">
    <w:nsid w:val="68803588"/>
    <w:multiLevelType w:val="hybridMultilevel"/>
    <w:tmpl w:val="9E604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6">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7F65AC7"/>
    <w:multiLevelType w:val="hybridMultilevel"/>
    <w:tmpl w:val="A56A72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4"/>
  </w:num>
  <w:num w:numId="5">
    <w:abstractNumId w:val="25"/>
  </w:num>
  <w:num w:numId="6">
    <w:abstractNumId w:val="44"/>
  </w:num>
  <w:num w:numId="7">
    <w:abstractNumId w:val="42"/>
  </w:num>
  <w:num w:numId="8">
    <w:abstractNumId w:val="37"/>
  </w:num>
  <w:num w:numId="9">
    <w:abstractNumId w:val="35"/>
  </w:num>
  <w:num w:numId="10">
    <w:abstractNumId w:val="29"/>
  </w:num>
  <w:num w:numId="11">
    <w:abstractNumId w:val="45"/>
  </w:num>
  <w:num w:numId="12">
    <w:abstractNumId w:val="32"/>
  </w:num>
  <w:num w:numId="13">
    <w:abstractNumId w:val="16"/>
  </w:num>
  <w:num w:numId="14">
    <w:abstractNumId w:val="2"/>
  </w:num>
  <w:num w:numId="15">
    <w:abstractNumId w:val="15"/>
  </w:num>
  <w:num w:numId="16">
    <w:abstractNumId w:val="19"/>
  </w:num>
  <w:num w:numId="17">
    <w:abstractNumId w:val="1"/>
  </w:num>
  <w:num w:numId="18">
    <w:abstractNumId w:val="46"/>
  </w:num>
  <w:num w:numId="19">
    <w:abstractNumId w:val="27"/>
  </w:num>
  <w:num w:numId="20">
    <w:abstractNumId w:val="34"/>
  </w:num>
  <w:num w:numId="21">
    <w:abstractNumId w:val="24"/>
  </w:num>
  <w:num w:numId="22">
    <w:abstractNumId w:val="11"/>
  </w:num>
  <w:num w:numId="23">
    <w:abstractNumId w:val="8"/>
  </w:num>
  <w:num w:numId="24">
    <w:abstractNumId w:val="38"/>
  </w:num>
  <w:num w:numId="25">
    <w:abstractNumId w:val="17"/>
  </w:num>
  <w:num w:numId="26">
    <w:abstractNumId w:val="5"/>
  </w:num>
  <w:num w:numId="27">
    <w:abstractNumId w:val="3"/>
  </w:num>
  <w:num w:numId="28">
    <w:abstractNumId w:val="12"/>
  </w:num>
  <w:num w:numId="29">
    <w:abstractNumId w:val="21"/>
  </w:num>
  <w:num w:numId="30">
    <w:abstractNumId w:val="23"/>
  </w:num>
  <w:num w:numId="31">
    <w:abstractNumId w:val="31"/>
  </w:num>
  <w:num w:numId="32">
    <w:abstractNumId w:val="20"/>
  </w:num>
  <w:num w:numId="33">
    <w:abstractNumId w:val="14"/>
  </w:num>
  <w:num w:numId="34">
    <w:abstractNumId w:val="41"/>
  </w:num>
  <w:num w:numId="35">
    <w:abstractNumId w:val="22"/>
  </w:num>
  <w:num w:numId="36">
    <w:abstractNumId w:val="30"/>
  </w:num>
  <w:num w:numId="37">
    <w:abstractNumId w:val="0"/>
  </w:num>
  <w:num w:numId="38">
    <w:abstractNumId w:val="18"/>
  </w:num>
  <w:num w:numId="39">
    <w:abstractNumId w:val="9"/>
  </w:num>
  <w:num w:numId="40">
    <w:abstractNumId w:val="48"/>
  </w:num>
  <w:num w:numId="41">
    <w:abstractNumId w:val="7"/>
  </w:num>
  <w:num w:numId="42">
    <w:abstractNumId w:val="6"/>
  </w:num>
  <w:num w:numId="43">
    <w:abstractNumId w:val="47"/>
  </w:num>
  <w:num w:numId="44">
    <w:abstractNumId w:val="36"/>
  </w:num>
  <w:num w:numId="45">
    <w:abstractNumId w:val="10"/>
  </w:num>
  <w:num w:numId="46">
    <w:abstractNumId w:val="26"/>
  </w:num>
  <w:num w:numId="47">
    <w:abstractNumId w:val="40"/>
  </w:num>
  <w:num w:numId="48">
    <w:abstractNumId w:val="4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E0"/>
    <w:rsid w:val="0000372B"/>
    <w:rsid w:val="000379DF"/>
    <w:rsid w:val="000404EF"/>
    <w:rsid w:val="0005229E"/>
    <w:rsid w:val="0007642F"/>
    <w:rsid w:val="000B0C55"/>
    <w:rsid w:val="000F5D28"/>
    <w:rsid w:val="001513C5"/>
    <w:rsid w:val="0015657D"/>
    <w:rsid w:val="001814B8"/>
    <w:rsid w:val="00196372"/>
    <w:rsid w:val="001C6D6F"/>
    <w:rsid w:val="00202E36"/>
    <w:rsid w:val="00240D98"/>
    <w:rsid w:val="00250DC1"/>
    <w:rsid w:val="002639CA"/>
    <w:rsid w:val="00270AD9"/>
    <w:rsid w:val="00274D5B"/>
    <w:rsid w:val="002C0641"/>
    <w:rsid w:val="002C52DE"/>
    <w:rsid w:val="002D1E21"/>
    <w:rsid w:val="002D4D32"/>
    <w:rsid w:val="002D6F69"/>
    <w:rsid w:val="002E3389"/>
    <w:rsid w:val="003019EE"/>
    <w:rsid w:val="00350A1F"/>
    <w:rsid w:val="0035754C"/>
    <w:rsid w:val="0037734D"/>
    <w:rsid w:val="0038200C"/>
    <w:rsid w:val="00385752"/>
    <w:rsid w:val="0039178B"/>
    <w:rsid w:val="003A6D51"/>
    <w:rsid w:val="003B263B"/>
    <w:rsid w:val="003B4B89"/>
    <w:rsid w:val="003C4B00"/>
    <w:rsid w:val="003D3DA4"/>
    <w:rsid w:val="003D6A94"/>
    <w:rsid w:val="003E21F2"/>
    <w:rsid w:val="003E25C5"/>
    <w:rsid w:val="00401501"/>
    <w:rsid w:val="0040157E"/>
    <w:rsid w:val="004212E5"/>
    <w:rsid w:val="00421DF2"/>
    <w:rsid w:val="0046235B"/>
    <w:rsid w:val="004836DB"/>
    <w:rsid w:val="004A7F43"/>
    <w:rsid w:val="004C3174"/>
    <w:rsid w:val="00506983"/>
    <w:rsid w:val="00535FA2"/>
    <w:rsid w:val="00546582"/>
    <w:rsid w:val="0055287E"/>
    <w:rsid w:val="00573F1B"/>
    <w:rsid w:val="00595F0F"/>
    <w:rsid w:val="005D4441"/>
    <w:rsid w:val="005E2BEA"/>
    <w:rsid w:val="005E2E6C"/>
    <w:rsid w:val="005F514A"/>
    <w:rsid w:val="00610FCD"/>
    <w:rsid w:val="0061743B"/>
    <w:rsid w:val="00632017"/>
    <w:rsid w:val="00636466"/>
    <w:rsid w:val="00643A1D"/>
    <w:rsid w:val="00651EDB"/>
    <w:rsid w:val="00652D3D"/>
    <w:rsid w:val="00673FA5"/>
    <w:rsid w:val="006972D4"/>
    <w:rsid w:val="006C5558"/>
    <w:rsid w:val="006D24A0"/>
    <w:rsid w:val="006E145E"/>
    <w:rsid w:val="006E4EE0"/>
    <w:rsid w:val="00733400"/>
    <w:rsid w:val="00744142"/>
    <w:rsid w:val="0075382E"/>
    <w:rsid w:val="00772FD7"/>
    <w:rsid w:val="007A58C8"/>
    <w:rsid w:val="007E61D6"/>
    <w:rsid w:val="00801F48"/>
    <w:rsid w:val="008055D1"/>
    <w:rsid w:val="0080681C"/>
    <w:rsid w:val="008233B7"/>
    <w:rsid w:val="00824D4B"/>
    <w:rsid w:val="00855E37"/>
    <w:rsid w:val="008763F7"/>
    <w:rsid w:val="008B7327"/>
    <w:rsid w:val="008E098E"/>
    <w:rsid w:val="008E3318"/>
    <w:rsid w:val="008F656A"/>
    <w:rsid w:val="009112EC"/>
    <w:rsid w:val="00923ABA"/>
    <w:rsid w:val="00936DCF"/>
    <w:rsid w:val="00941351"/>
    <w:rsid w:val="009452C8"/>
    <w:rsid w:val="00964AC7"/>
    <w:rsid w:val="0097584A"/>
    <w:rsid w:val="0099125A"/>
    <w:rsid w:val="00991EFE"/>
    <w:rsid w:val="00996F9E"/>
    <w:rsid w:val="009B0B3A"/>
    <w:rsid w:val="009C0517"/>
    <w:rsid w:val="009C5C6B"/>
    <w:rsid w:val="009E325C"/>
    <w:rsid w:val="009E6E2E"/>
    <w:rsid w:val="00A01002"/>
    <w:rsid w:val="00A41ECD"/>
    <w:rsid w:val="00A473E1"/>
    <w:rsid w:val="00A543EB"/>
    <w:rsid w:val="00A841F5"/>
    <w:rsid w:val="00AA193A"/>
    <w:rsid w:val="00AC0F8E"/>
    <w:rsid w:val="00AC19CA"/>
    <w:rsid w:val="00AE1A45"/>
    <w:rsid w:val="00AE7D2F"/>
    <w:rsid w:val="00AF49A8"/>
    <w:rsid w:val="00B05963"/>
    <w:rsid w:val="00B153FE"/>
    <w:rsid w:val="00B5597A"/>
    <w:rsid w:val="00B63193"/>
    <w:rsid w:val="00BB28CE"/>
    <w:rsid w:val="00BB3D9A"/>
    <w:rsid w:val="00BC7606"/>
    <w:rsid w:val="00C05D34"/>
    <w:rsid w:val="00C205BE"/>
    <w:rsid w:val="00C20BD0"/>
    <w:rsid w:val="00C33C90"/>
    <w:rsid w:val="00C46C27"/>
    <w:rsid w:val="00C67C52"/>
    <w:rsid w:val="00C72589"/>
    <w:rsid w:val="00C946C2"/>
    <w:rsid w:val="00CA1B00"/>
    <w:rsid w:val="00CA2E05"/>
    <w:rsid w:val="00CA4798"/>
    <w:rsid w:val="00CA60E6"/>
    <w:rsid w:val="00CA726C"/>
    <w:rsid w:val="00CB03F5"/>
    <w:rsid w:val="00CD3A9F"/>
    <w:rsid w:val="00CE19FE"/>
    <w:rsid w:val="00D00F73"/>
    <w:rsid w:val="00D13E01"/>
    <w:rsid w:val="00D435E5"/>
    <w:rsid w:val="00D57542"/>
    <w:rsid w:val="00D739B9"/>
    <w:rsid w:val="00D808A7"/>
    <w:rsid w:val="00D80F93"/>
    <w:rsid w:val="00D83760"/>
    <w:rsid w:val="00DD42F4"/>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1911"/>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579946235">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 w:id="20752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DB1B-ED53-4F78-B010-C44F2686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571</Words>
  <Characters>3260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user</cp:lastModifiedBy>
  <cp:revision>5</cp:revision>
  <cp:lastPrinted>2022-08-18T11:22:00Z</cp:lastPrinted>
  <dcterms:created xsi:type="dcterms:W3CDTF">2024-10-08T07:22:00Z</dcterms:created>
  <dcterms:modified xsi:type="dcterms:W3CDTF">2024-11-18T12:46:00Z</dcterms:modified>
</cp:coreProperties>
</file>